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楷体" w:eastAsia="方正小标宋简体" w:cstheme="majorBidi"/>
          <w:bCs/>
          <w:sz w:val="36"/>
          <w:szCs w:val="32"/>
        </w:rPr>
      </w:pPr>
      <w:bookmarkStart w:id="1" w:name="_GoBack"/>
      <w:bookmarkEnd w:id="1"/>
    </w:p>
    <w:p>
      <w:pPr>
        <w:spacing w:line="540" w:lineRule="exact"/>
        <w:jc w:val="center"/>
        <w:rPr>
          <w:rFonts w:ascii="方正小标宋简体" w:hAnsi="楷体" w:eastAsia="方正小标宋简体" w:cstheme="majorBidi"/>
          <w:bCs/>
          <w:sz w:val="36"/>
          <w:szCs w:val="32"/>
        </w:rPr>
      </w:pPr>
      <w:r>
        <w:rPr>
          <w:rFonts w:hint="eastAsia" w:ascii="方正小标宋简体" w:hAnsi="楷体" w:eastAsia="方正小标宋简体" w:cstheme="majorBidi"/>
          <w:bCs/>
          <w:sz w:val="36"/>
          <w:szCs w:val="32"/>
        </w:rPr>
        <w:t>“百年奋斗路，青春新征程”</w:t>
      </w:r>
    </w:p>
    <w:p>
      <w:pPr>
        <w:spacing w:line="540" w:lineRule="exact"/>
        <w:jc w:val="center"/>
        <w:rPr>
          <w:rFonts w:ascii="方正小标宋简体" w:hAnsi="楷体" w:eastAsia="方正小标宋简体" w:cstheme="majorBidi"/>
          <w:bCs/>
          <w:sz w:val="36"/>
          <w:szCs w:val="32"/>
        </w:rPr>
      </w:pPr>
      <w:r>
        <w:rPr>
          <w:rFonts w:ascii="方正小标宋简体" w:hAnsi="楷体" w:eastAsia="方正小标宋简体" w:cstheme="majorBidi"/>
          <w:bCs/>
          <w:sz w:val="36"/>
          <w:szCs w:val="32"/>
        </w:rPr>
        <w:t>北京理工大学</w:t>
      </w:r>
      <w:r>
        <w:rPr>
          <w:rFonts w:hint="eastAsia" w:ascii="方正小标宋简体" w:hAnsi="楷体" w:eastAsia="方正小标宋简体" w:cstheme="majorBidi"/>
          <w:bCs/>
          <w:sz w:val="36"/>
          <w:szCs w:val="32"/>
        </w:rPr>
        <w:t>202</w:t>
      </w:r>
      <w:r>
        <w:rPr>
          <w:rFonts w:ascii="方正小标宋简体" w:hAnsi="楷体" w:eastAsia="方正小标宋简体" w:cstheme="majorBidi"/>
          <w:bCs/>
          <w:sz w:val="36"/>
          <w:szCs w:val="32"/>
        </w:rPr>
        <w:t>1</w:t>
      </w:r>
      <w:r>
        <w:rPr>
          <w:rFonts w:hint="eastAsia" w:ascii="方正小标宋简体" w:hAnsi="楷体" w:eastAsia="方正小标宋简体" w:cstheme="majorBidi"/>
          <w:bCs/>
          <w:sz w:val="36"/>
          <w:szCs w:val="32"/>
        </w:rPr>
        <w:t>年</w:t>
      </w:r>
      <w:r>
        <w:rPr>
          <w:rFonts w:ascii="方正小标宋简体" w:hAnsi="楷体" w:eastAsia="方正小标宋简体" w:cstheme="majorBidi"/>
          <w:bCs/>
          <w:sz w:val="36"/>
          <w:szCs w:val="32"/>
        </w:rPr>
        <w:t>大学生暑期社会实践专题</w:t>
      </w:r>
    </w:p>
    <w:p>
      <w:pPr>
        <w:spacing w:line="540" w:lineRule="exact"/>
        <w:jc w:val="center"/>
        <w:rPr>
          <w:rFonts w:ascii="方正小标宋简体" w:hAnsi="楷体" w:eastAsia="方正小标宋简体" w:cstheme="majorBidi"/>
          <w:bCs/>
          <w:sz w:val="32"/>
          <w:szCs w:val="32"/>
        </w:rPr>
      </w:pPr>
    </w:p>
    <w:p>
      <w:pPr>
        <w:spacing w:line="540" w:lineRule="exact"/>
        <w:ind w:firstLine="643" w:firstLineChars="200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ascii="楷体_GB2312" w:hAnsi="Times New Roman" w:eastAsia="楷体_GB2312" w:cs="Times New Roman"/>
          <w:b/>
          <w:sz w:val="32"/>
          <w:szCs w:val="32"/>
        </w:rPr>
        <w:t>1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 xml:space="preserve">. </w:t>
      </w:r>
      <w:r>
        <w:rPr>
          <w:rFonts w:ascii="楷体_GB2312" w:hAnsi="Times New Roman" w:eastAsia="楷体_GB2312" w:cs="Times New Roman"/>
          <w:b/>
          <w:sz w:val="32"/>
          <w:szCs w:val="32"/>
          <w:lang w:val="en"/>
        </w:rPr>
        <w:t>追忆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百年路专题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Fonts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“追忆红色峥嵘”建党百年红色专项实践</w:t>
      </w:r>
      <w:r>
        <w:rPr>
          <w:rFonts w:ascii="仿宋_GB2312" w:hAnsi="Times New Roman" w:eastAsia="仿宋_GB2312" w:cs="Times New Roman"/>
          <w:b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鼓励组建实践团</w:t>
      </w:r>
      <w:r>
        <w:rPr>
          <w:rFonts w:ascii="仿宋_GB2312" w:hAnsi="Times New Roman" w:eastAsia="仿宋_GB2312" w:cs="Times New Roman"/>
          <w:sz w:val="32"/>
          <w:szCs w:val="32"/>
          <w:lang w:val="en"/>
        </w:rPr>
        <w:t>赴红色遗址、遗迹和革命纪念馆等场所开展实践学习，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重走红色足迹、追溯红色记忆、访谈红色人物、挖掘红色故事、体悟红色文化，感受</w:t>
      </w:r>
      <w:r>
        <w:rPr>
          <w:rFonts w:ascii="仿宋_GB2312" w:hAnsi="Times New Roman" w:eastAsia="仿宋_GB2312" w:cs="Times New Roman"/>
          <w:sz w:val="32"/>
          <w:szCs w:val="32"/>
        </w:rPr>
        <w:t>井冈山精神、长征精神、延安精神</w:t>
      </w:r>
      <w:r>
        <w:rPr>
          <w:rFonts w:ascii="仿宋_GB2312" w:hAnsi="Times New Roman" w:eastAsia="仿宋_GB2312" w:cs="Times New Roman"/>
          <w:sz w:val="32"/>
          <w:szCs w:val="32"/>
          <w:lang w:val="en"/>
        </w:rPr>
        <w:t>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党在不同历史时期的精神伟力</w:t>
      </w:r>
      <w:r>
        <w:rPr>
          <w:rFonts w:ascii="仿宋_GB2312" w:hAnsi="Times New Roman" w:eastAsia="仿宋_GB2312" w:cs="Times New Roman"/>
          <w:sz w:val="32"/>
          <w:szCs w:val="32"/>
          <w:lang w:val="en"/>
        </w:rPr>
        <w:t>，</w:t>
      </w:r>
      <w:r>
        <w:rPr>
          <w:rFonts w:ascii="仿宋_GB2312" w:hAnsi="Times New Roman" w:eastAsia="仿宋_GB2312" w:cs="Times New Roman"/>
          <w:sz w:val="32"/>
          <w:szCs w:val="32"/>
        </w:rPr>
        <w:t>发扬红色传统、传承红色基因，赓续共产党人精神血脉，鼓起迈进新征程、奋进新时代的精气神。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Fonts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）“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青年红色筑梦之旅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创新创业实践</w:t>
      </w:r>
      <w:r>
        <w:rPr>
          <w:rFonts w:ascii="仿宋_GB2312" w:hAnsi="Times New Roman" w:eastAsia="仿宋_GB2312" w:cs="Times New Roman"/>
          <w:b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探索实践创新与服务基层相结合的模式，选派团队赴基层一线，通过调研实践、挂职锻炼等形式实地了解群众需求，在专业教师指导下有针对性</w:t>
      </w:r>
      <w:r>
        <w:rPr>
          <w:rFonts w:ascii="仿宋_GB2312" w:hAnsi="Times New Roman" w:eastAsia="仿宋_GB2312" w:cs="Times New Roman"/>
          <w:sz w:val="32"/>
          <w:szCs w:val="32"/>
          <w:lang w:val="en"/>
        </w:rPr>
        <w:t>地</w:t>
      </w:r>
      <w:bookmarkStart w:id="0" w:name="_Hlk73439572"/>
      <w:r>
        <w:rPr>
          <w:rFonts w:ascii="仿宋_GB2312" w:hAnsi="Times New Roman" w:eastAsia="仿宋_GB2312" w:cs="Times New Roman"/>
          <w:sz w:val="32"/>
          <w:szCs w:val="32"/>
          <w:lang w:val="en"/>
        </w:rPr>
        <w:t>开展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创新创业活动，形成</w:t>
      </w:r>
      <w:r>
        <w:rPr>
          <w:rFonts w:ascii="仿宋_GB2312" w:hAnsi="Times New Roman" w:eastAsia="仿宋_GB2312" w:cs="Times New Roman"/>
          <w:sz w:val="32"/>
          <w:szCs w:val="32"/>
        </w:rPr>
        <w:t>优秀成果服务社会</w:t>
      </w:r>
      <w:bookmarkEnd w:id="0"/>
      <w:r>
        <w:rPr>
          <w:rFonts w:ascii="仿宋_GB2312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择优推荐实践团队参加第七届中国国际“互联网</w:t>
      </w:r>
      <w:r>
        <w:rPr>
          <w:rFonts w:ascii="仿宋_GB2312" w:hAnsi="Times New Roman" w:eastAsia="仿宋_GB2312" w:cs="Times New Roman"/>
          <w:sz w:val="32"/>
          <w:szCs w:val="32"/>
        </w:rPr>
        <w:t>+”大学生创新创业大赛青年红色筑梦之旅赛道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，推动学生社会实践与科技创新一体化发展。</w:t>
      </w:r>
    </w:p>
    <w:p>
      <w:pPr>
        <w:numPr>
          <w:ilvl w:val="0"/>
          <w:numId w:val="1"/>
        </w:numPr>
        <w:spacing w:line="54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“见证优秀共产党员榜样”人物采访行动</w:t>
      </w:r>
      <w:r>
        <w:rPr>
          <w:rFonts w:ascii="仿宋_GB2312" w:hAnsi="Times New Roman" w:eastAsia="仿宋_GB2312" w:cs="Times New Roman"/>
          <w:b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在家乡所在地寻访优秀</w:t>
      </w:r>
      <w:r>
        <w:rPr>
          <w:rFonts w:ascii="仿宋_GB2312" w:hAnsi="Times New Roman" w:eastAsia="仿宋_GB2312" w:cs="Times New Roman"/>
          <w:sz w:val="32"/>
          <w:szCs w:val="32"/>
          <w:lang w:val="en"/>
        </w:rPr>
        <w:t>校友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ascii="仿宋_GB2312" w:hAnsi="Times New Roman" w:eastAsia="仿宋_GB2312" w:cs="Times New Roman"/>
          <w:sz w:val="32"/>
          <w:szCs w:val="32"/>
          <w:lang w:val="en"/>
        </w:rPr>
        <w:t>了解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他们的感人事迹，讲好当代共产党员甘于奉献、投身艰苦地区建设的生动故事，开展“建功立业在中国”北理工校友访谈活动，树立培育和践行社会主义核心价值观的北理工楷模，激励师生学习榜样、宣传榜样、争做榜样。</w:t>
      </w:r>
    </w:p>
    <w:p>
      <w:pPr>
        <w:spacing w:line="540" w:lineRule="exact"/>
        <w:ind w:firstLine="643" w:firstLineChars="200"/>
        <w:rPr>
          <w:rFonts w:ascii="楷体" w:hAnsi="楷体" w:eastAsia="楷体"/>
        </w:rPr>
      </w:pPr>
      <w:r>
        <w:rPr>
          <w:rFonts w:ascii="楷体_GB2312" w:hAnsi="Times New Roman" w:eastAsia="楷体_GB2312" w:cs="Times New Roman"/>
          <w:b/>
          <w:sz w:val="32"/>
          <w:szCs w:val="32"/>
        </w:rPr>
        <w:t>2.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宣传新思想专题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Fonts w:ascii="仿宋_GB2312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党史学习教育</w:t>
      </w:r>
      <w:r>
        <w:rPr>
          <w:rFonts w:ascii="仿宋_GB2312" w:hAnsi="Times New Roman" w:eastAsia="仿宋_GB2312" w:cs="Times New Roman"/>
          <w:b/>
          <w:sz w:val="32"/>
          <w:szCs w:val="32"/>
          <w:lang w:val="en"/>
        </w:rPr>
        <w:t>宣讲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实践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在上好党史必修课，做好“四史”学习教育的基础上，学习</w:t>
      </w:r>
      <w:r>
        <w:rPr>
          <w:rFonts w:ascii="仿宋_GB2312" w:hAnsi="Times New Roman" w:eastAsia="仿宋_GB2312" w:cs="Times New Roman"/>
          <w:sz w:val="32"/>
          <w:szCs w:val="32"/>
        </w:rPr>
        <w:t>宣传</w:t>
      </w:r>
      <w:r>
        <w:rPr>
          <w:rFonts w:hint="eastAsia" w:ascii="仿宋_GB2312" w:hAnsi="Times New Roman" w:eastAsia="仿宋_GB2312" w:cs="Times New Roman"/>
          <w:sz w:val="32"/>
          <w:szCs w:val="32"/>
        </w:rPr>
        <w:t>习近平</w:t>
      </w:r>
      <w:r>
        <w:rPr>
          <w:rFonts w:ascii="仿宋_GB2312" w:hAnsi="Times New Roman" w:eastAsia="仿宋_GB2312" w:cs="Times New Roman"/>
          <w:sz w:val="32"/>
          <w:szCs w:val="32"/>
        </w:rPr>
        <w:t>新时代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中国</w:t>
      </w:r>
      <w:r>
        <w:rPr>
          <w:rFonts w:ascii="仿宋_GB2312" w:hAnsi="Times New Roman" w:eastAsia="仿宋_GB2312" w:cs="Times New Roman"/>
          <w:sz w:val="32"/>
          <w:szCs w:val="32"/>
        </w:rPr>
        <w:t>特色社会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主义思想，重点围绕</w:t>
      </w:r>
      <w:r>
        <w:rPr>
          <w:rFonts w:hint="eastAsia" w:ascii="仿宋_GB2312" w:hAnsi="Times New Roman" w:eastAsia="仿宋_GB2312"/>
          <w:sz w:val="32"/>
          <w:szCs w:val="32"/>
        </w:rPr>
        <w:t>习近平总书记在党史学习教育动员大会上的重要讲话精神和“七一”重要讲话精神</w:t>
      </w:r>
      <w:r>
        <w:rPr>
          <w:rFonts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组织各类学习宣讲活动，联合爱国主义教育基地开展讲解、宣讲等志愿服务，在服务奉献中学习宣传党史知识，</w:t>
      </w:r>
      <w:r>
        <w:rPr>
          <w:rFonts w:hint="eastAsia" w:ascii="仿宋_GB2312" w:eastAsia="仿宋_GB2312"/>
          <w:sz w:val="32"/>
          <w:szCs w:val="32"/>
        </w:rPr>
        <w:t>读懂讲好中国共产党人的初心和使命。广泛开展“北京理工大学精神”宣传学习，做到“我学习、我践行、我传承”。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5）庆祝建党百年文化作品创作。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走进基层、走进群众传承弘扬</w:t>
      </w:r>
      <w:r>
        <w:rPr>
          <w:rFonts w:ascii="仿宋_GB2312" w:hAnsi="Times New Roman" w:eastAsia="仿宋_GB2312" w:cs="Times New Roman"/>
          <w:sz w:val="32"/>
          <w:szCs w:val="32"/>
          <w:lang w:val="en"/>
        </w:rPr>
        <w:t>中华传统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文化，在文化创作中深入了解党的光辉历史，感悟党的初心使命，为建党百年献礼。以微电影、歌舞、话剧、书法、绘画、摄影、手工等作品形式，反映党和国家取得的巨大成就，坚定文化自信，展现当代大学生积极向上、敢于追梦、努力奋斗的精神面貌与家国情怀。 </w:t>
      </w:r>
    </w:p>
    <w:p>
      <w:pPr>
        <w:spacing w:line="54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（6）开展</w:t>
      </w:r>
      <w:r>
        <w:rPr>
          <w:rFonts w:ascii="仿宋_GB2312" w:hAnsi="Times New Roman" w:eastAsia="仿宋_GB2312" w:cs="Times New Roman"/>
          <w:b/>
          <w:sz w:val="32"/>
          <w:szCs w:val="32"/>
          <w:lang w:val="en"/>
        </w:rPr>
        <w:t>“我为群众办实事”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劳动教育实践。</w:t>
      </w:r>
      <w:r>
        <w:rPr>
          <w:rFonts w:ascii="仿宋_GB2312" w:hAnsi="Times New Roman" w:eastAsia="仿宋_GB2312" w:cs="Times New Roman"/>
          <w:bCs/>
          <w:sz w:val="32"/>
          <w:szCs w:val="32"/>
          <w:lang w:val="en"/>
        </w:rPr>
        <w:t>结合学校有关要求，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鼓励学生发挥专业特长，积极参与垃圾分</w:t>
      </w:r>
      <w:r>
        <w:rPr>
          <w:rFonts w:hint="eastAsia" w:ascii="仿宋_GB2312" w:hAnsi="Times New Roman" w:eastAsia="仿宋_GB2312" w:cs="Times New Roman"/>
          <w:sz w:val="32"/>
          <w:szCs w:val="32"/>
        </w:rPr>
        <w:t>类、社区工作、街巷治理、“光盘行动”等公益劳动实践，提升公共服务意识。走近生产和企业发展一线，参与生产实习和专业实践，培养学生职业道德和正确择业就业创业观。开展“科教、文体、法律、卫生”四进社区行动,</w:t>
      </w:r>
      <w:r>
        <w:rPr>
          <w:rFonts w:hint="eastAsia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积极围绕防疫知识、垃圾分类、食品药品安全、便民设施</w:t>
      </w:r>
      <w:r>
        <w:rPr>
          <w:rFonts w:ascii="仿宋_GB2312" w:hAnsi="Times New Roman" w:eastAsia="仿宋_GB2312" w:cs="Times New Roman"/>
          <w:sz w:val="32"/>
          <w:szCs w:val="32"/>
        </w:rPr>
        <w:t>建设</w:t>
      </w:r>
      <w:r>
        <w:rPr>
          <w:rFonts w:hint="eastAsia" w:ascii="仿宋_GB2312" w:hAnsi="Times New Roman" w:eastAsia="仿宋_GB2312" w:cs="Times New Roman"/>
          <w:sz w:val="32"/>
          <w:szCs w:val="32"/>
        </w:rPr>
        <w:t>等民生热点，服务</w:t>
      </w:r>
      <w:r>
        <w:rPr>
          <w:rFonts w:ascii="仿宋_GB2312" w:hAnsi="Times New Roman" w:eastAsia="仿宋_GB2312" w:cs="Times New Roman"/>
          <w:sz w:val="32"/>
          <w:szCs w:val="32"/>
        </w:rPr>
        <w:t>新型城镇化建设，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传播社会正能量。</w:t>
      </w:r>
    </w:p>
    <w:p>
      <w:pPr>
        <w:spacing w:line="540" w:lineRule="exact"/>
        <w:ind w:firstLine="643" w:firstLineChars="200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ascii="楷体_GB2312" w:hAnsi="Times New Roman" w:eastAsia="楷体_GB2312" w:cs="Times New Roman"/>
          <w:b/>
          <w:sz w:val="32"/>
          <w:szCs w:val="32"/>
        </w:rPr>
        <w:t>3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.</w:t>
      </w:r>
      <w:r>
        <w:rPr>
          <w:rFonts w:ascii="楷体_GB2312" w:hAnsi="Times New Roman" w:eastAsia="楷体_GB2312" w:cs="Times New Roman"/>
          <w:b/>
          <w:sz w:val="32"/>
          <w:szCs w:val="32"/>
        </w:rPr>
        <w:t xml:space="preserve"> 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振兴新农村专题</w:t>
      </w:r>
    </w:p>
    <w:p>
      <w:pPr>
        <w:spacing w:line="540" w:lineRule="exact"/>
        <w:ind w:firstLine="643" w:firstLineChars="200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（</w:t>
      </w:r>
      <w:r>
        <w:rPr>
          <w:rFonts w:ascii="仿宋_GB2312" w:hAnsi="Times New Roman" w:eastAsia="仿宋_GB2312" w:cs="Times New Roman"/>
          <w:b/>
          <w:sz w:val="32"/>
          <w:szCs w:val="32"/>
        </w:rPr>
        <w:t>7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）</w:t>
      </w:r>
      <w:r>
        <w:rPr>
          <w:rFonts w:ascii="仿宋_GB2312" w:hAnsi="Times New Roman" w:eastAsia="仿宋_GB2312" w:cs="Times New Roman"/>
          <w:b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乡村振兴、青年</w:t>
      </w:r>
      <w:r>
        <w:rPr>
          <w:rFonts w:ascii="仿宋_GB2312" w:hAnsi="Times New Roman" w:eastAsia="仿宋_GB2312" w:cs="Times New Roman"/>
          <w:b/>
          <w:sz w:val="32"/>
          <w:szCs w:val="32"/>
        </w:rPr>
        <w:t>有为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”服务</w:t>
      </w:r>
      <w:r>
        <w:rPr>
          <w:rFonts w:ascii="仿宋_GB2312" w:hAnsi="Times New Roman" w:eastAsia="仿宋_GB2312" w:cs="Times New Roman"/>
          <w:b/>
          <w:sz w:val="32"/>
          <w:szCs w:val="32"/>
        </w:rPr>
        <w:t>三农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专项行动</w:t>
      </w:r>
      <w:r>
        <w:rPr>
          <w:rFonts w:ascii="仿宋_GB2312" w:hAnsi="Times New Roman" w:eastAsia="仿宋_GB2312" w:cs="Times New Roman"/>
          <w:b/>
          <w:sz w:val="32"/>
          <w:szCs w:val="32"/>
        </w:rPr>
        <w:t>。</w:t>
      </w:r>
      <w:r>
        <w:rPr>
          <w:rFonts w:ascii="仿宋_GB2312" w:hAnsi="Times New Roman" w:eastAsia="仿宋_GB2312" w:cs="Times New Roman"/>
          <w:sz w:val="32"/>
          <w:szCs w:val="32"/>
        </w:rPr>
        <w:t>巩固拓展脱贫攻坚成果同乡村振兴有效衔接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，深入开展</w:t>
      </w:r>
      <w:r>
        <w:rPr>
          <w:rFonts w:ascii="仿宋_GB2312" w:hAnsi="Times New Roman" w:eastAsia="仿宋_GB2312" w:cs="Times New Roman"/>
          <w:sz w:val="32"/>
          <w:szCs w:val="32"/>
        </w:rPr>
        <w:t>基础教育、医疗卫生、服务三农</w:t>
      </w:r>
      <w:r>
        <w:rPr>
          <w:rFonts w:hint="eastAsia" w:ascii="仿宋_GB2312" w:hAnsi="Times New Roman" w:eastAsia="仿宋_GB2312" w:cs="Times New Roman"/>
          <w:sz w:val="32"/>
          <w:szCs w:val="32"/>
        </w:rPr>
        <w:t>等领域的</w:t>
      </w:r>
      <w:r>
        <w:rPr>
          <w:rFonts w:ascii="仿宋_GB2312" w:hAnsi="Times New Roman" w:eastAsia="仿宋_GB2312" w:cs="Times New Roman"/>
          <w:sz w:val="32"/>
          <w:szCs w:val="32"/>
        </w:rPr>
        <w:t>乡村服务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；开展“科技、文化、卫生”三下乡行动，发挥智力优势，开展科技扶贫、教育扶贫活动；落实“乡村振兴”战略规划</w:t>
      </w:r>
      <w:r>
        <w:rPr>
          <w:rFonts w:ascii="仿宋_GB2312" w:hAnsi="Times New Roman" w:eastAsia="仿宋_GB2312" w:cs="Times New Roman"/>
          <w:sz w:val="32"/>
          <w:szCs w:val="32"/>
        </w:rPr>
        <w:t>要求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，引导青年</w:t>
      </w:r>
      <w:r>
        <w:rPr>
          <w:rFonts w:ascii="仿宋_GB2312" w:hAnsi="Times New Roman" w:eastAsia="仿宋_GB2312" w:cs="Times New Roman"/>
          <w:sz w:val="32"/>
          <w:szCs w:val="32"/>
        </w:rPr>
        <w:t>走进乡村、服务乡村、热爱乡村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，围绕“农业现代化”“乡村建设行动”“新时代农村精神文明建设”等开展志愿服务</w:t>
      </w:r>
      <w:r>
        <w:rPr>
          <w:rFonts w:ascii="仿宋_GB2312" w:hAnsi="Times New Roman" w:eastAsia="仿宋_GB2312" w:cs="Times New Roman"/>
          <w:sz w:val="32"/>
          <w:szCs w:val="32"/>
        </w:rPr>
        <w:t>、调研实践</w:t>
      </w:r>
      <w:r>
        <w:rPr>
          <w:rFonts w:ascii="仿宋_GB2312" w:hAnsi="Times New Roman" w:eastAsia="仿宋_GB2312" w:cs="Times New Roman"/>
          <w:sz w:val="32"/>
          <w:szCs w:val="32"/>
          <w:lang w:val="e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科普宣讲</w:t>
      </w:r>
      <w:r>
        <w:rPr>
          <w:rFonts w:ascii="仿宋_GB2312" w:hAnsi="Times New Roman" w:eastAsia="仿宋_GB2312" w:cs="Times New Roman"/>
          <w:sz w:val="32"/>
          <w:szCs w:val="32"/>
        </w:rPr>
        <w:t>、专业帮扶等活动。</w:t>
      </w:r>
    </w:p>
    <w:p>
      <w:pPr>
        <w:spacing w:line="54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（</w:t>
      </w:r>
      <w:r>
        <w:rPr>
          <w:rFonts w:ascii="仿宋_GB2312" w:hAnsi="Times New Roman" w:eastAsia="仿宋_GB2312" w:cs="Times New Roman"/>
          <w:b/>
          <w:sz w:val="32"/>
          <w:szCs w:val="32"/>
        </w:rPr>
        <w:t>8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）“北理工-方山”定点扶贫实践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。在学校定点扶贫的山西省方山县开设乡村振兴</w:t>
      </w:r>
      <w:r>
        <w:rPr>
          <w:rFonts w:ascii="仿宋_GB2312" w:hAnsi="Times New Roman" w:eastAsia="仿宋_GB2312" w:cs="Times New Roman"/>
          <w:sz w:val="32"/>
          <w:szCs w:val="32"/>
        </w:rPr>
        <w:t>实践项目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，结合专业特色为当地学生讲授科普课程（本项目可持续</w:t>
      </w:r>
      <w:r>
        <w:rPr>
          <w:rFonts w:ascii="仿宋_GB2312" w:hAnsi="Times New Roman" w:eastAsia="仿宋_GB2312" w:cs="Times New Roman"/>
          <w:sz w:val="32"/>
          <w:szCs w:val="32"/>
        </w:rPr>
        <w:t>全年）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。前往我校校地合作</w:t>
      </w:r>
      <w:r>
        <w:rPr>
          <w:rFonts w:ascii="仿宋_GB2312" w:hAnsi="Times New Roman" w:eastAsia="仿宋_GB2312" w:cs="Times New Roman"/>
          <w:sz w:val="32"/>
          <w:szCs w:val="32"/>
        </w:rPr>
        <w:t>产学研机构，我校</w:t>
      </w:r>
      <w:r>
        <w:rPr>
          <w:rFonts w:hint="eastAsia" w:ascii="仿宋_GB2312" w:hAnsi="Times New Roman" w:eastAsia="仿宋_GB2312" w:cs="Times New Roman"/>
          <w:sz w:val="32"/>
          <w:szCs w:val="32"/>
        </w:rPr>
        <w:t>教师</w:t>
      </w:r>
      <w:r>
        <w:rPr>
          <w:rFonts w:ascii="仿宋_GB2312" w:hAnsi="Times New Roman" w:eastAsia="仿宋_GB2312" w:cs="Times New Roman"/>
          <w:sz w:val="32"/>
          <w:szCs w:val="32"/>
        </w:rPr>
        <w:t>挂职、扶贫</w:t>
      </w:r>
      <w:r>
        <w:rPr>
          <w:rFonts w:hint="eastAsia" w:ascii="仿宋_GB2312" w:hAnsi="Times New Roman" w:eastAsia="仿宋_GB2312" w:cs="Times New Roman"/>
          <w:sz w:val="32"/>
          <w:szCs w:val="32"/>
        </w:rPr>
        <w:t>等地区进行</w:t>
      </w:r>
      <w:r>
        <w:rPr>
          <w:rFonts w:ascii="仿宋_GB2312" w:hAnsi="Times New Roman" w:eastAsia="仿宋_GB2312" w:cs="Times New Roman"/>
          <w:sz w:val="32"/>
          <w:szCs w:val="32"/>
        </w:rPr>
        <w:t>调研</w:t>
      </w:r>
      <w:r>
        <w:rPr>
          <w:rFonts w:ascii="仿宋_GB2312" w:hAnsi="Times New Roman" w:eastAsia="仿宋_GB2312" w:cs="Times New Roman"/>
          <w:sz w:val="32"/>
          <w:szCs w:val="32"/>
          <w:lang w:val="en"/>
        </w:rPr>
        <w:t>实践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spacing w:line="540" w:lineRule="exact"/>
        <w:ind w:firstLine="643" w:firstLineChars="200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ascii="楷体_GB2312" w:hAnsi="Times New Roman" w:eastAsia="楷体_GB2312" w:cs="Times New Roman"/>
          <w:b/>
          <w:sz w:val="32"/>
          <w:szCs w:val="32"/>
        </w:rPr>
        <w:t>4.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 xml:space="preserve"> 服务新战略专题</w:t>
      </w:r>
    </w:p>
    <w:p>
      <w:pPr>
        <w:spacing w:line="54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（9）服务首都“四个中心”功能建设“双百行动计划”。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围绕喜迎党的百年华诞，紧扣首都经济社会发展实际和专业特长开展调查研究，形成调研报告，为党和政府建言献策；通过理论宣讲、社会观察、文艺创作、志愿服务与生产劳动、创新创业实践、挂职锻炼与就业实习等，以实际行动助力首都经济社会发展。</w:t>
      </w:r>
    </w:p>
    <w:p>
      <w:pPr>
        <w:spacing w:line="540" w:lineRule="exact"/>
        <w:ind w:firstLine="643" w:firstLineChars="200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（</w:t>
      </w:r>
      <w:r>
        <w:rPr>
          <w:rFonts w:ascii="仿宋_GB2312" w:hAnsi="Times New Roman" w:eastAsia="仿宋_GB2312" w:cs="Times New Roman"/>
          <w:b/>
          <w:sz w:val="32"/>
          <w:szCs w:val="32"/>
        </w:rPr>
        <w:t>10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）“共抗疫情、爱国力行”助力疫情防控</w:t>
      </w:r>
      <w:r>
        <w:rPr>
          <w:rFonts w:ascii="仿宋_GB2312" w:hAnsi="Times New Roman" w:eastAsia="仿宋_GB2312" w:cs="Times New Roman"/>
          <w:b/>
          <w:sz w:val="32"/>
          <w:szCs w:val="32"/>
        </w:rPr>
        <w:t>实践。</w:t>
      </w:r>
      <w:r>
        <w:rPr>
          <w:rFonts w:ascii="仿宋_GB2312" w:hAnsi="Times New Roman" w:eastAsia="仿宋_GB2312" w:cs="Times New Roman"/>
          <w:sz w:val="32"/>
          <w:szCs w:val="32"/>
          <w:lang w:val="en"/>
        </w:rPr>
        <w:t>结合</w:t>
      </w:r>
      <w:r>
        <w:rPr>
          <w:rFonts w:hint="eastAsia" w:ascii="仿宋_GB2312" w:hAnsi="Times New Roman" w:eastAsia="仿宋_GB2312" w:cs="Times New Roman"/>
          <w:sz w:val="32"/>
          <w:szCs w:val="32"/>
        </w:rPr>
        <w:t>新冠肺炎</w:t>
      </w:r>
      <w:r>
        <w:rPr>
          <w:rFonts w:ascii="仿宋_GB2312" w:hAnsi="Times New Roman" w:eastAsia="仿宋_GB2312" w:cs="Times New Roman"/>
          <w:sz w:val="32"/>
          <w:szCs w:val="32"/>
        </w:rPr>
        <w:t>疫情防控</w:t>
      </w:r>
      <w:r>
        <w:rPr>
          <w:rFonts w:ascii="仿宋_GB2312" w:hAnsi="Times New Roman" w:eastAsia="仿宋_GB2312" w:cs="Times New Roman"/>
          <w:sz w:val="32"/>
          <w:szCs w:val="32"/>
          <w:lang w:val="en"/>
        </w:rPr>
        <w:t>新形势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，在确保自身安全的前提下，继续参与基层防控志愿服务工作，普及疫情防控知识，宣传新冠疫苗接种的重要性和必要性。</w:t>
      </w:r>
    </w:p>
    <w:p>
      <w:pPr>
        <w:spacing w:line="540" w:lineRule="exact"/>
        <w:ind w:firstLine="643" w:firstLineChars="200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（</w:t>
      </w:r>
      <w:r>
        <w:rPr>
          <w:rFonts w:ascii="仿宋_GB2312" w:hAnsi="Times New Roman" w:eastAsia="仿宋_GB2312" w:cs="Times New Roman"/>
          <w:b/>
          <w:sz w:val="32"/>
          <w:szCs w:val="32"/>
        </w:rPr>
        <w:t>11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）“美丽</w:t>
      </w:r>
      <w:r>
        <w:rPr>
          <w:rFonts w:ascii="仿宋_GB2312" w:hAnsi="Times New Roman" w:eastAsia="仿宋_GB2312" w:cs="Times New Roman"/>
          <w:b/>
          <w:sz w:val="32"/>
          <w:szCs w:val="32"/>
        </w:rPr>
        <w:t>中国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”区域发展调研实践。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开展“京津冀协同发展”“</w:t>
      </w:r>
      <w:r>
        <w:rPr>
          <w:rFonts w:ascii="仿宋_GB2312" w:hAnsi="Times New Roman" w:eastAsia="仿宋_GB2312" w:cs="Times New Roman"/>
          <w:sz w:val="32"/>
          <w:szCs w:val="32"/>
        </w:rPr>
        <w:t>西部大开发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”“</w:t>
      </w:r>
      <w:r>
        <w:rPr>
          <w:rFonts w:ascii="仿宋_GB2312" w:hAnsi="Times New Roman" w:eastAsia="仿宋_GB2312" w:cs="Times New Roman"/>
          <w:sz w:val="32"/>
          <w:szCs w:val="32"/>
        </w:rPr>
        <w:t>东北全面振兴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”“</w:t>
      </w:r>
      <w:r>
        <w:rPr>
          <w:rFonts w:ascii="仿宋_GB2312" w:hAnsi="Times New Roman" w:eastAsia="仿宋_GB2312" w:cs="Times New Roman"/>
          <w:sz w:val="32"/>
          <w:szCs w:val="32"/>
        </w:rPr>
        <w:t>中部地区崛起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”“</w:t>
      </w:r>
      <w:r>
        <w:rPr>
          <w:rFonts w:ascii="仿宋_GB2312" w:hAnsi="Times New Roman" w:eastAsia="仿宋_GB2312" w:cs="Times New Roman"/>
          <w:sz w:val="32"/>
          <w:szCs w:val="32"/>
        </w:rPr>
        <w:t>东部率先发展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”“</w:t>
      </w:r>
      <w:r>
        <w:rPr>
          <w:rFonts w:ascii="仿宋_GB2312" w:hAnsi="Times New Roman" w:eastAsia="仿宋_GB2312" w:cs="Times New Roman"/>
          <w:sz w:val="32"/>
          <w:szCs w:val="32"/>
        </w:rPr>
        <w:t>粤港澳大湾区建设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”“</w:t>
      </w:r>
      <w:r>
        <w:rPr>
          <w:rFonts w:ascii="仿宋_GB2312" w:hAnsi="Times New Roman" w:eastAsia="仿宋_GB2312" w:cs="Times New Roman"/>
          <w:sz w:val="32"/>
          <w:szCs w:val="32"/>
        </w:rPr>
        <w:t>长三角一体化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发展”</w:t>
      </w:r>
      <w:r>
        <w:rPr>
          <w:rFonts w:ascii="仿宋_GB2312" w:hAnsi="Times New Roman" w:eastAsia="仿宋_GB2312" w:cs="Times New Roman"/>
          <w:sz w:val="32"/>
          <w:szCs w:val="32"/>
        </w:rPr>
        <w:t>等国家</w:t>
      </w:r>
      <w:r>
        <w:rPr>
          <w:rFonts w:hint="eastAsia" w:ascii="仿宋_GB2312" w:hAnsi="Times New Roman" w:eastAsia="仿宋_GB2312" w:cs="Times New Roman"/>
          <w:sz w:val="32"/>
          <w:szCs w:val="32"/>
        </w:rPr>
        <w:t>重大</w:t>
      </w:r>
      <w:r>
        <w:rPr>
          <w:rFonts w:ascii="仿宋_GB2312" w:hAnsi="Times New Roman" w:eastAsia="仿宋_GB2312" w:cs="Times New Roman"/>
          <w:sz w:val="32"/>
          <w:szCs w:val="32"/>
        </w:rPr>
        <w:t>区域发展战略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实施</w:t>
      </w:r>
      <w:r>
        <w:rPr>
          <w:rFonts w:ascii="仿宋_GB2312" w:hAnsi="Times New Roman" w:eastAsia="仿宋_GB2312" w:cs="Times New Roman"/>
          <w:sz w:val="32"/>
          <w:szCs w:val="32"/>
        </w:rPr>
        <w:t>情况调研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；聚焦生态文明建设和环境保护，围绕节能减排、环境污染、水资源保护等内容，开展生态科考</w:t>
      </w:r>
      <w:r>
        <w:rPr>
          <w:rFonts w:ascii="仿宋_GB2312" w:hAnsi="Times New Roman" w:eastAsia="仿宋_GB2312" w:cs="Times New Roman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科普宣讲、社会调研、发展献策等活动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。</w:t>
      </w:r>
    </w:p>
    <w:p>
      <w:pPr>
        <w:spacing w:line="54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（</w:t>
      </w:r>
      <w:r>
        <w:rPr>
          <w:rFonts w:ascii="仿宋_GB2312" w:hAnsi="Times New Roman" w:eastAsia="仿宋_GB2312" w:cs="Times New Roman"/>
          <w:b/>
          <w:sz w:val="32"/>
          <w:szCs w:val="32"/>
        </w:rPr>
        <w:t>12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）“百团共进”行业企业实习实践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组织实践</w:t>
      </w:r>
      <w:r>
        <w:rPr>
          <w:rFonts w:ascii="仿宋_GB2312" w:hAnsi="Times New Roman" w:eastAsia="仿宋_GB2312" w:cs="Times New Roman"/>
          <w:sz w:val="32"/>
          <w:szCs w:val="32"/>
        </w:rPr>
        <w:t>团队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走进行业</w:t>
      </w:r>
      <w:r>
        <w:rPr>
          <w:rFonts w:ascii="仿宋_GB2312" w:hAnsi="Times New Roman" w:eastAsia="仿宋_GB2312" w:cs="Times New Roman"/>
          <w:sz w:val="32"/>
          <w:szCs w:val="32"/>
        </w:rPr>
        <w:t>企业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。通过企业参观、政策学习开展行业发展、就业形势、毕业生发展、企业文化等主题开展</w:t>
      </w:r>
      <w:r>
        <w:rPr>
          <w:rFonts w:ascii="仿宋_GB2312" w:hAnsi="Times New Roman" w:eastAsia="仿宋_GB2312" w:cs="Times New Roman"/>
          <w:sz w:val="32"/>
          <w:szCs w:val="32"/>
        </w:rPr>
        <w:t>调研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实践，鼓励</w:t>
      </w:r>
      <w:r>
        <w:rPr>
          <w:rFonts w:ascii="仿宋_GB2312" w:hAnsi="Times New Roman" w:eastAsia="仿宋_GB2312" w:cs="Times New Roman"/>
          <w:sz w:val="32"/>
          <w:szCs w:val="32"/>
        </w:rPr>
        <w:t>学生到专业领域企业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开展</w:t>
      </w:r>
      <w:r>
        <w:rPr>
          <w:rFonts w:ascii="仿宋_GB2312" w:hAnsi="Times New Roman" w:eastAsia="仿宋_GB2312" w:cs="Times New Roman"/>
          <w:sz w:val="32"/>
          <w:szCs w:val="32"/>
        </w:rPr>
        <w:t>专业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实习</w:t>
      </w:r>
      <w:r>
        <w:rPr>
          <w:rFonts w:ascii="仿宋_GB2312" w:hAnsi="Times New Roman" w:eastAsia="仿宋_GB2312" w:cs="Times New Roman"/>
          <w:sz w:val="32"/>
          <w:szCs w:val="32"/>
          <w:lang w:val="en"/>
        </w:rPr>
        <w:t>实践</w:t>
      </w:r>
      <w:r>
        <w:rPr>
          <w:rFonts w:ascii="仿宋_GB2312" w:hAnsi="Times New Roman" w:eastAsia="仿宋_GB2312" w:cs="Times New Roman"/>
          <w:sz w:val="32"/>
          <w:szCs w:val="32"/>
        </w:rPr>
        <w:t>，发挥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专业优势</w:t>
      </w:r>
      <w:r>
        <w:rPr>
          <w:rFonts w:ascii="仿宋_GB2312" w:hAnsi="Times New Roman" w:eastAsia="仿宋_GB2312" w:cs="Times New Roman"/>
          <w:sz w:val="32"/>
          <w:szCs w:val="32"/>
        </w:rPr>
        <w:t>，投身强国伟业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540" w:lineRule="exact"/>
        <w:ind w:firstLine="643" w:firstLineChars="200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5.</w:t>
      </w:r>
      <w:r>
        <w:rPr>
          <w:rFonts w:ascii="楷体_GB2312" w:hAnsi="Times New Roman" w:eastAsia="楷体_GB2312" w:cs="Times New Roman"/>
          <w:b/>
          <w:sz w:val="32"/>
          <w:szCs w:val="32"/>
          <w:lang w:val="en"/>
        </w:rPr>
        <w:t>奋斗新征程</w:t>
      </w:r>
      <w:r>
        <w:rPr>
          <w:rFonts w:hint="eastAsia" w:ascii="楷体_GB2312" w:hAnsi="Times New Roman" w:eastAsia="楷体_GB2312" w:cs="Times New Roman"/>
          <w:b/>
          <w:sz w:val="32"/>
          <w:szCs w:val="32"/>
        </w:rPr>
        <w:t>专题</w:t>
      </w:r>
    </w:p>
    <w:p>
      <w:pPr>
        <w:spacing w:line="54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（1</w:t>
      </w:r>
      <w:r>
        <w:rPr>
          <w:rFonts w:ascii="仿宋_GB2312" w:hAnsi="Times New Roman" w:eastAsia="仿宋_GB2312" w:cs="Times New Roman"/>
          <w:b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）庆祝建党1</w:t>
      </w:r>
      <w:r>
        <w:rPr>
          <w:rFonts w:ascii="仿宋_GB2312" w:hAnsi="Times New Roman" w:eastAsia="仿宋_GB2312" w:cs="Times New Roman"/>
          <w:b/>
          <w:sz w:val="32"/>
          <w:szCs w:val="32"/>
        </w:rPr>
        <w:t>00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周年重大活动。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根据学校整体安排，参与庆祝建党1</w:t>
      </w:r>
      <w:r>
        <w:rPr>
          <w:rFonts w:ascii="仿宋_GB2312" w:hAnsi="Times New Roman" w:eastAsia="仿宋_GB2312" w:cs="Times New Roman"/>
          <w:sz w:val="32"/>
          <w:szCs w:val="32"/>
        </w:rPr>
        <w:t>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周年庆祝活动和保障工作，在亲身参与中增进对党的忠诚热爱，坚定理想信念，勇担时代使命，以实际行动庆祝建党1</w:t>
      </w:r>
      <w:r>
        <w:rPr>
          <w:rFonts w:ascii="仿宋_GB2312" w:hAnsi="Times New Roman" w:eastAsia="仿宋_GB2312" w:cs="Times New Roman"/>
          <w:sz w:val="32"/>
          <w:szCs w:val="32"/>
        </w:rPr>
        <w:t>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周年。</w:t>
      </w:r>
    </w:p>
    <w:p>
      <w:pPr>
        <w:spacing w:line="540" w:lineRule="exact"/>
        <w:ind w:firstLine="643" w:firstLineChars="200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（</w:t>
      </w:r>
      <w:r>
        <w:rPr>
          <w:rFonts w:ascii="仿宋_GB2312" w:hAnsi="Times New Roman" w:eastAsia="仿宋_GB2312" w:cs="Times New Roman"/>
          <w:b/>
          <w:sz w:val="32"/>
          <w:szCs w:val="32"/>
        </w:rPr>
        <w:t>14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）“冬奥会北京周期”志愿服务实践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。在2</w:t>
      </w:r>
      <w:r>
        <w:rPr>
          <w:rFonts w:ascii="仿宋_GB2312" w:hAnsi="Times New Roman" w:eastAsia="仿宋_GB2312" w:cs="Times New Roman"/>
          <w:sz w:val="32"/>
          <w:szCs w:val="32"/>
        </w:rPr>
        <w:t>022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北京冬奥会和冬残奥会进入筹备冲刺阶段时，围绕“志愿冬奥”“科技冬奥”“竞技冬奥”等主题，参与志愿者培训、选拔、测试活动等筹备工作，普及冰雪运动知识、宣传冬奥文化、积极营造冬奥氛围，助力2022年</w:t>
      </w:r>
      <w:r>
        <w:rPr>
          <w:rFonts w:ascii="仿宋_GB2312" w:hAnsi="Times New Roman" w:eastAsia="仿宋_GB2312" w:cs="Times New Roman"/>
          <w:sz w:val="32"/>
          <w:szCs w:val="32"/>
        </w:rPr>
        <w:t>冬奥会顺利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开展。</w:t>
      </w:r>
    </w:p>
    <w:p>
      <w:pPr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所有专题包含但不限于以上内容。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B4C64"/>
    <w:multiLevelType w:val="singleLevel"/>
    <w:tmpl w:val="BE7B4C64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06"/>
    <w:rsid w:val="00037DEF"/>
    <w:rsid w:val="0004416F"/>
    <w:rsid w:val="00053486"/>
    <w:rsid w:val="00063838"/>
    <w:rsid w:val="000667B3"/>
    <w:rsid w:val="000672D4"/>
    <w:rsid w:val="00097E95"/>
    <w:rsid w:val="000A47D4"/>
    <w:rsid w:val="000A6FE5"/>
    <w:rsid w:val="000B5D15"/>
    <w:rsid w:val="000C49A4"/>
    <w:rsid w:val="000D7D0A"/>
    <w:rsid w:val="000E01C4"/>
    <w:rsid w:val="000F76BD"/>
    <w:rsid w:val="0012390E"/>
    <w:rsid w:val="00124C68"/>
    <w:rsid w:val="00142E53"/>
    <w:rsid w:val="00143DDC"/>
    <w:rsid w:val="00145C33"/>
    <w:rsid w:val="001520ED"/>
    <w:rsid w:val="00160E06"/>
    <w:rsid w:val="001A1DAB"/>
    <w:rsid w:val="001A5012"/>
    <w:rsid w:val="001A5645"/>
    <w:rsid w:val="001B6013"/>
    <w:rsid w:val="001C1A98"/>
    <w:rsid w:val="001E4727"/>
    <w:rsid w:val="001E6098"/>
    <w:rsid w:val="001F54B6"/>
    <w:rsid w:val="0020245B"/>
    <w:rsid w:val="00210EC1"/>
    <w:rsid w:val="00211C64"/>
    <w:rsid w:val="002132C5"/>
    <w:rsid w:val="00242476"/>
    <w:rsid w:val="00247EE3"/>
    <w:rsid w:val="00255AF0"/>
    <w:rsid w:val="002671F7"/>
    <w:rsid w:val="00267534"/>
    <w:rsid w:val="00271089"/>
    <w:rsid w:val="00290D06"/>
    <w:rsid w:val="002A48E2"/>
    <w:rsid w:val="002B1578"/>
    <w:rsid w:val="002C214D"/>
    <w:rsid w:val="002D0522"/>
    <w:rsid w:val="003014E0"/>
    <w:rsid w:val="00304F2B"/>
    <w:rsid w:val="00343A72"/>
    <w:rsid w:val="00346DBD"/>
    <w:rsid w:val="003506FE"/>
    <w:rsid w:val="003548AD"/>
    <w:rsid w:val="0037100F"/>
    <w:rsid w:val="00375606"/>
    <w:rsid w:val="00376756"/>
    <w:rsid w:val="00384AE5"/>
    <w:rsid w:val="00385470"/>
    <w:rsid w:val="003978F3"/>
    <w:rsid w:val="00397CCF"/>
    <w:rsid w:val="003A2581"/>
    <w:rsid w:val="003E3372"/>
    <w:rsid w:val="003E4EF3"/>
    <w:rsid w:val="003F40A4"/>
    <w:rsid w:val="0043030D"/>
    <w:rsid w:val="0043123B"/>
    <w:rsid w:val="00431C30"/>
    <w:rsid w:val="00433D8A"/>
    <w:rsid w:val="004351EC"/>
    <w:rsid w:val="00444EEE"/>
    <w:rsid w:val="00457787"/>
    <w:rsid w:val="00460C8D"/>
    <w:rsid w:val="0046604C"/>
    <w:rsid w:val="00476EC2"/>
    <w:rsid w:val="004879FE"/>
    <w:rsid w:val="00493244"/>
    <w:rsid w:val="004B3352"/>
    <w:rsid w:val="004B5D66"/>
    <w:rsid w:val="004B7D6C"/>
    <w:rsid w:val="004C5CD0"/>
    <w:rsid w:val="004E1FC1"/>
    <w:rsid w:val="004F3171"/>
    <w:rsid w:val="00500C0F"/>
    <w:rsid w:val="00506F95"/>
    <w:rsid w:val="005302DF"/>
    <w:rsid w:val="00531315"/>
    <w:rsid w:val="0053472C"/>
    <w:rsid w:val="005465F9"/>
    <w:rsid w:val="0059722C"/>
    <w:rsid w:val="005A134A"/>
    <w:rsid w:val="005B7AD2"/>
    <w:rsid w:val="005C52C2"/>
    <w:rsid w:val="005D0AD7"/>
    <w:rsid w:val="00626F64"/>
    <w:rsid w:val="00635730"/>
    <w:rsid w:val="00644221"/>
    <w:rsid w:val="0065230C"/>
    <w:rsid w:val="006602EA"/>
    <w:rsid w:val="0067038A"/>
    <w:rsid w:val="006775A4"/>
    <w:rsid w:val="0069638F"/>
    <w:rsid w:val="006B421B"/>
    <w:rsid w:val="006D3771"/>
    <w:rsid w:val="006D5879"/>
    <w:rsid w:val="006D650E"/>
    <w:rsid w:val="006E537C"/>
    <w:rsid w:val="00704CCD"/>
    <w:rsid w:val="007352B8"/>
    <w:rsid w:val="007457F8"/>
    <w:rsid w:val="00746F08"/>
    <w:rsid w:val="0075055B"/>
    <w:rsid w:val="0076535B"/>
    <w:rsid w:val="00782A8D"/>
    <w:rsid w:val="007901F7"/>
    <w:rsid w:val="007C368D"/>
    <w:rsid w:val="007D388B"/>
    <w:rsid w:val="007F7280"/>
    <w:rsid w:val="0080483C"/>
    <w:rsid w:val="00805423"/>
    <w:rsid w:val="008225E1"/>
    <w:rsid w:val="00823255"/>
    <w:rsid w:val="00847276"/>
    <w:rsid w:val="00871CF6"/>
    <w:rsid w:val="00877751"/>
    <w:rsid w:val="008A68ED"/>
    <w:rsid w:val="008B10D2"/>
    <w:rsid w:val="008C4253"/>
    <w:rsid w:val="008C6BA4"/>
    <w:rsid w:val="008E2060"/>
    <w:rsid w:val="008F087B"/>
    <w:rsid w:val="008F2283"/>
    <w:rsid w:val="00921BA4"/>
    <w:rsid w:val="00931A3C"/>
    <w:rsid w:val="009412BE"/>
    <w:rsid w:val="009910CC"/>
    <w:rsid w:val="009C2D17"/>
    <w:rsid w:val="009C4DB7"/>
    <w:rsid w:val="009C7008"/>
    <w:rsid w:val="009E6CC3"/>
    <w:rsid w:val="00A011F0"/>
    <w:rsid w:val="00A01BB9"/>
    <w:rsid w:val="00A2011F"/>
    <w:rsid w:val="00A416FB"/>
    <w:rsid w:val="00A46CF7"/>
    <w:rsid w:val="00A51FCE"/>
    <w:rsid w:val="00A61A54"/>
    <w:rsid w:val="00A669C4"/>
    <w:rsid w:val="00A74EED"/>
    <w:rsid w:val="00A81DD5"/>
    <w:rsid w:val="00A862B5"/>
    <w:rsid w:val="00A90E6A"/>
    <w:rsid w:val="00AA5368"/>
    <w:rsid w:val="00AB5E6E"/>
    <w:rsid w:val="00AD2125"/>
    <w:rsid w:val="00AF6931"/>
    <w:rsid w:val="00B21A4F"/>
    <w:rsid w:val="00B22148"/>
    <w:rsid w:val="00B30109"/>
    <w:rsid w:val="00B313DE"/>
    <w:rsid w:val="00B33B2D"/>
    <w:rsid w:val="00B37F7B"/>
    <w:rsid w:val="00B4415B"/>
    <w:rsid w:val="00B62B4B"/>
    <w:rsid w:val="00B7269D"/>
    <w:rsid w:val="00B7648F"/>
    <w:rsid w:val="00B80172"/>
    <w:rsid w:val="00BA3F3D"/>
    <w:rsid w:val="00BC50F8"/>
    <w:rsid w:val="00BD5613"/>
    <w:rsid w:val="00C00338"/>
    <w:rsid w:val="00C55E77"/>
    <w:rsid w:val="00C81814"/>
    <w:rsid w:val="00C84918"/>
    <w:rsid w:val="00CA611C"/>
    <w:rsid w:val="00CB160D"/>
    <w:rsid w:val="00CC3FB0"/>
    <w:rsid w:val="00CE322D"/>
    <w:rsid w:val="00CF0DA4"/>
    <w:rsid w:val="00D23803"/>
    <w:rsid w:val="00D25019"/>
    <w:rsid w:val="00D378AC"/>
    <w:rsid w:val="00D42667"/>
    <w:rsid w:val="00D44B7F"/>
    <w:rsid w:val="00D460C9"/>
    <w:rsid w:val="00D71339"/>
    <w:rsid w:val="00D752B9"/>
    <w:rsid w:val="00DB0E16"/>
    <w:rsid w:val="00DD1392"/>
    <w:rsid w:val="00E03689"/>
    <w:rsid w:val="00E16803"/>
    <w:rsid w:val="00E17C11"/>
    <w:rsid w:val="00E23D71"/>
    <w:rsid w:val="00E25B2D"/>
    <w:rsid w:val="00E301FC"/>
    <w:rsid w:val="00E45DA1"/>
    <w:rsid w:val="00E4676C"/>
    <w:rsid w:val="00E66215"/>
    <w:rsid w:val="00E82D92"/>
    <w:rsid w:val="00E84AA0"/>
    <w:rsid w:val="00EA438B"/>
    <w:rsid w:val="00EA5455"/>
    <w:rsid w:val="00EC2B71"/>
    <w:rsid w:val="00EE4545"/>
    <w:rsid w:val="00EE567A"/>
    <w:rsid w:val="00EF2C02"/>
    <w:rsid w:val="00EF78DE"/>
    <w:rsid w:val="00F3289C"/>
    <w:rsid w:val="00F54F9C"/>
    <w:rsid w:val="00F977F6"/>
    <w:rsid w:val="00FA1086"/>
    <w:rsid w:val="00FA38EE"/>
    <w:rsid w:val="00FB1262"/>
    <w:rsid w:val="00FB4BE5"/>
    <w:rsid w:val="00FC4AB0"/>
    <w:rsid w:val="00FD09F7"/>
    <w:rsid w:val="00FE335B"/>
    <w:rsid w:val="47D73F40"/>
    <w:rsid w:val="57FF2A28"/>
    <w:rsid w:val="73A04B72"/>
    <w:rsid w:val="EFDE532D"/>
    <w:rsid w:val="FFBBD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3 字符"/>
    <w:basedOn w:val="10"/>
    <w:link w:val="3"/>
    <w:semiHidden/>
    <w:qFormat/>
    <w:uiPriority w:val="9"/>
    <w:rPr>
      <w:b/>
      <w:bCs/>
      <w:sz w:val="32"/>
      <w:szCs w:val="32"/>
    </w:rPr>
  </w:style>
  <w:style w:type="character" w:customStyle="1" w:styleId="17">
    <w:name w:val="批注文字 字符"/>
    <w:basedOn w:val="10"/>
    <w:link w:val="4"/>
    <w:semiHidden/>
    <w:qFormat/>
    <w:uiPriority w:val="99"/>
  </w:style>
  <w:style w:type="character" w:customStyle="1" w:styleId="18">
    <w:name w:val="批注主题 字符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字符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323</Words>
  <Characters>1844</Characters>
  <Lines>15</Lines>
  <Paragraphs>4</Paragraphs>
  <TotalTime>662</TotalTime>
  <ScaleCrop>false</ScaleCrop>
  <LinksUpToDate>false</LinksUpToDate>
  <CharactersWithSpaces>2163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2021-05-24T15:00:00Z</dcterms:created>
  <dc:creator>user</dc:creator>
  <cp:lastModifiedBy>lenovo</cp:lastModifiedBy>
  <dcterms:modified xsi:type="dcterms:W3CDTF">2021-06-02T07:56:01Z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F0E80F058220414F8741193335C1D775</vt:lpwstr>
  </property>
</Properties>
</file>